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EF1C" w14:textId="0EF169F7" w:rsidR="00B973AB" w:rsidRDefault="00B973AB"/>
    <w:p w14:paraId="322E5A76" w14:textId="77777777" w:rsidR="00D56279" w:rsidRPr="008D5BA9" w:rsidRDefault="00D56279" w:rsidP="00D56279">
      <w:pPr>
        <w:jc w:val="center"/>
        <w:rPr>
          <w:b/>
          <w:bCs/>
          <w:color w:val="4472C4" w:themeColor="accent1"/>
          <w:sz w:val="28"/>
          <w:szCs w:val="28"/>
        </w:rPr>
      </w:pPr>
      <w:r w:rsidRPr="008D5BA9">
        <w:rPr>
          <w:b/>
          <w:bCs/>
          <w:color w:val="4472C4" w:themeColor="accent1"/>
          <w:sz w:val="28"/>
          <w:szCs w:val="28"/>
        </w:rPr>
        <w:t>Перечень объектов</w:t>
      </w:r>
    </w:p>
    <w:p w14:paraId="41490ECF" w14:textId="5A1A06FF" w:rsidR="00D56279" w:rsidRPr="008D5BA9" w:rsidRDefault="00D56279" w:rsidP="00D56279">
      <w:pPr>
        <w:jc w:val="center"/>
        <w:rPr>
          <w:b/>
          <w:bCs/>
          <w:color w:val="4472C4" w:themeColor="accent1"/>
          <w:sz w:val="28"/>
          <w:szCs w:val="28"/>
        </w:rPr>
      </w:pPr>
      <w:r w:rsidRPr="008D5BA9">
        <w:rPr>
          <w:b/>
          <w:bCs/>
          <w:color w:val="4472C4" w:themeColor="accent1"/>
          <w:sz w:val="28"/>
          <w:szCs w:val="28"/>
        </w:rPr>
        <w:t>МБОУ «Рыбинская СОШ № 7 имени Героя Советского Союза Г. П. Кузьмина»</w:t>
      </w:r>
    </w:p>
    <w:p w14:paraId="1D94374B" w14:textId="7F5BC653" w:rsidR="00D56279" w:rsidRPr="008D5BA9" w:rsidRDefault="00D56279" w:rsidP="00D56279">
      <w:pPr>
        <w:jc w:val="center"/>
        <w:rPr>
          <w:b/>
          <w:bCs/>
          <w:color w:val="4472C4" w:themeColor="accent1"/>
          <w:sz w:val="28"/>
          <w:szCs w:val="28"/>
        </w:rPr>
      </w:pPr>
      <w:r w:rsidRPr="008D5BA9">
        <w:rPr>
          <w:b/>
          <w:bCs/>
          <w:color w:val="4472C4" w:themeColor="accent1"/>
          <w:sz w:val="28"/>
          <w:szCs w:val="28"/>
        </w:rPr>
        <w:t>д</w:t>
      </w:r>
      <w:r w:rsidRPr="008D5BA9">
        <w:rPr>
          <w:b/>
          <w:bCs/>
          <w:color w:val="4472C4" w:themeColor="accent1"/>
          <w:sz w:val="28"/>
          <w:szCs w:val="28"/>
        </w:rPr>
        <w:t xml:space="preserve">ля проведения </w:t>
      </w:r>
      <w:r w:rsidRPr="008D5BA9">
        <w:rPr>
          <w:b/>
          <w:bCs/>
          <w:color w:val="4472C4" w:themeColor="accent1"/>
          <w:sz w:val="28"/>
          <w:szCs w:val="28"/>
          <w:u w:val="single"/>
        </w:rPr>
        <w:t>практических</w:t>
      </w:r>
      <w:r w:rsidRPr="008D5BA9">
        <w:rPr>
          <w:b/>
          <w:bCs/>
          <w:color w:val="4472C4" w:themeColor="accent1"/>
          <w:sz w:val="28"/>
          <w:szCs w:val="28"/>
        </w:rPr>
        <w:t xml:space="preserve"> занятий учащихся</w:t>
      </w:r>
      <w:r w:rsidRPr="008D5BA9">
        <w:rPr>
          <w:b/>
          <w:bCs/>
          <w:color w:val="4472C4" w:themeColor="accent1"/>
          <w:sz w:val="28"/>
          <w:szCs w:val="28"/>
        </w:rPr>
        <w:t>,</w:t>
      </w:r>
    </w:p>
    <w:p w14:paraId="237ACCEE" w14:textId="729C2D4A" w:rsidR="00D56279" w:rsidRPr="008D5BA9" w:rsidRDefault="00D56279" w:rsidP="00D56279">
      <w:pPr>
        <w:jc w:val="center"/>
        <w:rPr>
          <w:b/>
          <w:bCs/>
          <w:color w:val="4472C4" w:themeColor="accent1"/>
          <w:sz w:val="28"/>
          <w:szCs w:val="28"/>
        </w:rPr>
      </w:pPr>
      <w:r w:rsidRPr="008D5BA9">
        <w:rPr>
          <w:b/>
          <w:bCs/>
          <w:color w:val="4472C4" w:themeColor="accent1"/>
          <w:sz w:val="28"/>
          <w:szCs w:val="28"/>
        </w:rPr>
        <w:t>инвалидов и лиц с ограниченными возможностями здоровья</w:t>
      </w:r>
      <w:r w:rsidRPr="008D5BA9">
        <w:rPr>
          <w:b/>
          <w:bCs/>
          <w:color w:val="4472C4" w:themeColor="accent1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4"/>
        <w:gridCol w:w="5415"/>
      </w:tblGrid>
      <w:tr w:rsidR="00352999" w14:paraId="7F75F168" w14:textId="77777777" w:rsidTr="00352999">
        <w:trPr>
          <w:trHeight w:val="527"/>
        </w:trPr>
        <w:tc>
          <w:tcPr>
            <w:tcW w:w="3404" w:type="dxa"/>
          </w:tcPr>
          <w:p w14:paraId="3A93BC90" w14:textId="02DFD480" w:rsidR="00352999" w:rsidRPr="008D5BA9" w:rsidRDefault="00352999" w:rsidP="00D56279">
            <w:pPr>
              <w:jc w:val="center"/>
              <w:rPr>
                <w:b/>
                <w:bCs/>
                <w:sz w:val="28"/>
                <w:szCs w:val="28"/>
              </w:rPr>
            </w:pPr>
            <w:r w:rsidRPr="008D5BA9">
              <w:rPr>
                <w:b/>
                <w:bCs/>
                <w:sz w:val="28"/>
                <w:szCs w:val="28"/>
              </w:rPr>
              <w:t>объект</w:t>
            </w:r>
          </w:p>
        </w:tc>
        <w:tc>
          <w:tcPr>
            <w:tcW w:w="5415" w:type="dxa"/>
          </w:tcPr>
          <w:p w14:paraId="50B5AD30" w14:textId="169903C5" w:rsidR="00352999" w:rsidRPr="008D5BA9" w:rsidRDefault="00352999" w:rsidP="00D56279">
            <w:pPr>
              <w:jc w:val="center"/>
              <w:rPr>
                <w:b/>
                <w:bCs/>
                <w:sz w:val="28"/>
                <w:szCs w:val="28"/>
              </w:rPr>
            </w:pPr>
            <w:r w:rsidRPr="008D5BA9">
              <w:rPr>
                <w:b/>
                <w:bCs/>
                <w:sz w:val="28"/>
                <w:szCs w:val="28"/>
              </w:rPr>
              <w:t>Назначение и функциональное</w:t>
            </w:r>
            <w:r w:rsidRPr="008D5BA9">
              <w:rPr>
                <w:b/>
                <w:bCs/>
                <w:sz w:val="28"/>
                <w:szCs w:val="28"/>
              </w:rPr>
              <w:t xml:space="preserve"> использование</w:t>
            </w:r>
          </w:p>
        </w:tc>
      </w:tr>
      <w:tr w:rsidR="00352999" w14:paraId="40557539" w14:textId="77777777" w:rsidTr="00352999">
        <w:trPr>
          <w:trHeight w:val="1356"/>
        </w:trPr>
        <w:tc>
          <w:tcPr>
            <w:tcW w:w="3404" w:type="dxa"/>
          </w:tcPr>
          <w:p w14:paraId="1DE214A1" w14:textId="77777777" w:rsidR="00352999" w:rsidRDefault="00352999" w:rsidP="00D56279">
            <w:pPr>
              <w:jc w:val="center"/>
            </w:pPr>
            <w:r>
              <w:t>Кабинет технологии</w:t>
            </w:r>
          </w:p>
          <w:p w14:paraId="6ABB2348" w14:textId="51D45702" w:rsidR="00352999" w:rsidRDefault="00352999" w:rsidP="00D56279">
            <w:pPr>
              <w:jc w:val="center"/>
            </w:pPr>
            <w:r>
              <w:t>(1-3)</w:t>
            </w:r>
          </w:p>
        </w:tc>
        <w:tc>
          <w:tcPr>
            <w:tcW w:w="5415" w:type="dxa"/>
          </w:tcPr>
          <w:p w14:paraId="28456EC7" w14:textId="1D30D58A" w:rsidR="00352999" w:rsidRDefault="00352999" w:rsidP="00D56279">
            <w:pPr>
              <w:jc w:val="center"/>
            </w:pPr>
            <w:r>
              <w:t>П</w:t>
            </w:r>
            <w:r>
              <w:t>роведени</w:t>
            </w:r>
            <w:r>
              <w:t>е практических занятий</w:t>
            </w:r>
            <w:r>
              <w:t xml:space="preserve"> (кулинария, швейн</w:t>
            </w:r>
            <w:r>
              <w:t>ое дело, СБО)</w:t>
            </w:r>
            <w:r>
              <w:t xml:space="preserve"> с обучающимися 5-</w:t>
            </w:r>
            <w:r>
              <w:t xml:space="preserve">9 </w:t>
            </w:r>
            <w:proofErr w:type="gramStart"/>
            <w:r>
              <w:t>классов .</w:t>
            </w:r>
            <w:proofErr w:type="gramEnd"/>
            <w:r>
              <w:t xml:space="preserve"> Внеурочные занятия и занятия дополнительного образования.</w:t>
            </w:r>
          </w:p>
        </w:tc>
      </w:tr>
      <w:tr w:rsidR="00352999" w14:paraId="73D1740C" w14:textId="77777777" w:rsidTr="00352999">
        <w:trPr>
          <w:trHeight w:val="1070"/>
        </w:trPr>
        <w:tc>
          <w:tcPr>
            <w:tcW w:w="3404" w:type="dxa"/>
          </w:tcPr>
          <w:p w14:paraId="4029FB4B" w14:textId="77777777" w:rsidR="00352999" w:rsidRDefault="00352999" w:rsidP="00D56279">
            <w:pPr>
              <w:jc w:val="center"/>
            </w:pPr>
            <w:r>
              <w:t>Кабинет музыки</w:t>
            </w:r>
          </w:p>
          <w:p w14:paraId="4D5FA906" w14:textId="3D865104" w:rsidR="00352999" w:rsidRDefault="00352999" w:rsidP="00D56279">
            <w:pPr>
              <w:jc w:val="center"/>
            </w:pPr>
            <w:r>
              <w:t>(1-2)</w:t>
            </w:r>
          </w:p>
        </w:tc>
        <w:tc>
          <w:tcPr>
            <w:tcW w:w="5415" w:type="dxa"/>
          </w:tcPr>
          <w:p w14:paraId="69E4216B" w14:textId="07383E6E" w:rsidR="00352999" w:rsidRDefault="00352999" w:rsidP="00D56279">
            <w:pPr>
              <w:jc w:val="center"/>
            </w:pPr>
            <w:r>
              <w:t>Практические занятия по предмету «Музыка»</w:t>
            </w:r>
            <w:r>
              <w:t xml:space="preserve"> и «Изо» в 5-7 классах, занятия</w:t>
            </w:r>
            <w:r>
              <w:t xml:space="preserve"> по внеурочной деятельности</w:t>
            </w:r>
            <w:r>
              <w:t xml:space="preserve"> и дополнительное образование</w:t>
            </w:r>
          </w:p>
        </w:tc>
      </w:tr>
      <w:tr w:rsidR="00352999" w14:paraId="76766869" w14:textId="77777777" w:rsidTr="00352999">
        <w:trPr>
          <w:trHeight w:val="1070"/>
        </w:trPr>
        <w:tc>
          <w:tcPr>
            <w:tcW w:w="3404" w:type="dxa"/>
          </w:tcPr>
          <w:p w14:paraId="57FEB368" w14:textId="77777777" w:rsidR="00352999" w:rsidRDefault="00352999" w:rsidP="00D56279">
            <w:pPr>
              <w:jc w:val="center"/>
            </w:pPr>
            <w:r>
              <w:t>Кабинет биологии</w:t>
            </w:r>
            <w:r>
              <w:t>, химии</w:t>
            </w:r>
          </w:p>
          <w:p w14:paraId="455DD30A" w14:textId="2741DEAB" w:rsidR="00352999" w:rsidRDefault="00352999" w:rsidP="00D56279">
            <w:pPr>
              <w:jc w:val="center"/>
            </w:pPr>
            <w:r>
              <w:t>(3-10)</w:t>
            </w:r>
          </w:p>
        </w:tc>
        <w:tc>
          <w:tcPr>
            <w:tcW w:w="5415" w:type="dxa"/>
          </w:tcPr>
          <w:p w14:paraId="3B760904" w14:textId="672FE17F" w:rsidR="00352999" w:rsidRDefault="00352999" w:rsidP="00D56279">
            <w:pPr>
              <w:jc w:val="center"/>
            </w:pPr>
            <w:r>
              <w:t>П</w:t>
            </w:r>
            <w:r>
              <w:t>рактические и лабораторные работы по основным разделам биологии: ботаника, зоология, анатомия, общая биология</w:t>
            </w:r>
            <w:r w:rsidR="008D5BA9">
              <w:t xml:space="preserve"> и химии.</w:t>
            </w:r>
          </w:p>
        </w:tc>
      </w:tr>
      <w:tr w:rsidR="00352999" w14:paraId="3162C974" w14:textId="77777777" w:rsidTr="00352999">
        <w:trPr>
          <w:trHeight w:val="1085"/>
        </w:trPr>
        <w:tc>
          <w:tcPr>
            <w:tcW w:w="3404" w:type="dxa"/>
          </w:tcPr>
          <w:p w14:paraId="3C379357" w14:textId="77777777" w:rsidR="00352999" w:rsidRDefault="00352999" w:rsidP="00D56279">
            <w:pPr>
              <w:jc w:val="center"/>
            </w:pPr>
            <w:r>
              <w:t>Биохимическая лаборатория Точки Роста</w:t>
            </w:r>
          </w:p>
          <w:p w14:paraId="37907D14" w14:textId="4124CAC8" w:rsidR="00352999" w:rsidRDefault="00352999" w:rsidP="00D56279">
            <w:pPr>
              <w:jc w:val="center"/>
            </w:pPr>
            <w:r>
              <w:t>(3-9)</w:t>
            </w:r>
          </w:p>
        </w:tc>
        <w:tc>
          <w:tcPr>
            <w:tcW w:w="5415" w:type="dxa"/>
          </w:tcPr>
          <w:p w14:paraId="3D1B48B3" w14:textId="51CF11FD" w:rsidR="00352999" w:rsidRDefault="00352999" w:rsidP="00D56279">
            <w:pPr>
              <w:jc w:val="center"/>
            </w:pPr>
            <w:r>
              <w:t xml:space="preserve">Практические </w:t>
            </w:r>
            <w:r w:rsidR="0052440B">
              <w:t>занятия,</w:t>
            </w:r>
            <w:r w:rsidR="008D5BA9">
              <w:t xml:space="preserve"> исследовательские и проектные работы, занятия курсов внеурочной деятельности и дополнительного образования</w:t>
            </w:r>
          </w:p>
        </w:tc>
      </w:tr>
      <w:tr w:rsidR="00352999" w14:paraId="745B7A79" w14:textId="77777777" w:rsidTr="008D5BA9">
        <w:trPr>
          <w:trHeight w:val="789"/>
        </w:trPr>
        <w:tc>
          <w:tcPr>
            <w:tcW w:w="3404" w:type="dxa"/>
          </w:tcPr>
          <w:p w14:paraId="2A2527D2" w14:textId="77777777" w:rsidR="00352999" w:rsidRDefault="00352999" w:rsidP="00D56279">
            <w:pPr>
              <w:jc w:val="center"/>
            </w:pPr>
            <w:r>
              <w:t>Кабинет информатики</w:t>
            </w:r>
          </w:p>
          <w:p w14:paraId="35D72FF9" w14:textId="4504A160" w:rsidR="00352999" w:rsidRDefault="00352999" w:rsidP="00D56279">
            <w:pPr>
              <w:jc w:val="center"/>
            </w:pPr>
            <w:r>
              <w:t>(3-1)</w:t>
            </w:r>
          </w:p>
        </w:tc>
        <w:tc>
          <w:tcPr>
            <w:tcW w:w="5415" w:type="dxa"/>
          </w:tcPr>
          <w:p w14:paraId="1B582C37" w14:textId="35C6EBDC" w:rsidR="00352999" w:rsidRDefault="008D5BA9" w:rsidP="00D56279">
            <w:pPr>
              <w:jc w:val="center"/>
            </w:pPr>
            <w:r>
              <w:t>П</w:t>
            </w:r>
            <w:r w:rsidR="00352999">
              <w:t>рактически</w:t>
            </w:r>
            <w:r>
              <w:t>е</w:t>
            </w:r>
            <w:r w:rsidR="00352999">
              <w:t xml:space="preserve"> заняти</w:t>
            </w:r>
            <w:r>
              <w:t>я</w:t>
            </w:r>
            <w:r w:rsidR="00352999">
              <w:t>, направленны</w:t>
            </w:r>
            <w:r>
              <w:t>е</w:t>
            </w:r>
            <w:r w:rsidR="00352999">
              <w:t xml:space="preserve"> на формирование и совершенствование навыков компьютерной грамотности и ИКТ-компетентности</w:t>
            </w:r>
          </w:p>
        </w:tc>
      </w:tr>
      <w:tr w:rsidR="00352999" w14:paraId="53428165" w14:textId="77777777" w:rsidTr="00352999">
        <w:trPr>
          <w:trHeight w:val="799"/>
        </w:trPr>
        <w:tc>
          <w:tcPr>
            <w:tcW w:w="3404" w:type="dxa"/>
          </w:tcPr>
          <w:p w14:paraId="2F73BB6B" w14:textId="77777777" w:rsidR="00352999" w:rsidRDefault="00352999" w:rsidP="00D56279">
            <w:pPr>
              <w:jc w:val="center"/>
            </w:pPr>
            <w:r>
              <w:t>Кабинет физики</w:t>
            </w:r>
          </w:p>
          <w:p w14:paraId="74765FDA" w14:textId="0A3CFBDF" w:rsidR="00352999" w:rsidRDefault="00352999" w:rsidP="00D56279">
            <w:pPr>
              <w:jc w:val="center"/>
            </w:pPr>
            <w:r>
              <w:t>(2-10)</w:t>
            </w:r>
          </w:p>
        </w:tc>
        <w:tc>
          <w:tcPr>
            <w:tcW w:w="5415" w:type="dxa"/>
          </w:tcPr>
          <w:p w14:paraId="7C481D9C" w14:textId="542893A8" w:rsidR="00352999" w:rsidRDefault="0052440B" w:rsidP="00D56279">
            <w:pPr>
              <w:jc w:val="center"/>
            </w:pPr>
            <w:r>
              <w:t>Проведение практических</w:t>
            </w:r>
            <w:r w:rsidR="00352999">
              <w:t xml:space="preserve"> и лабораторных работ по физике для обучающихся 7-11 классов</w:t>
            </w:r>
          </w:p>
        </w:tc>
      </w:tr>
      <w:tr w:rsidR="00352999" w14:paraId="006E0727" w14:textId="77777777" w:rsidTr="00352999">
        <w:trPr>
          <w:trHeight w:val="1070"/>
        </w:trPr>
        <w:tc>
          <w:tcPr>
            <w:tcW w:w="3404" w:type="dxa"/>
          </w:tcPr>
          <w:p w14:paraId="0C8A02C3" w14:textId="77777777" w:rsidR="00352999" w:rsidRDefault="00352999" w:rsidP="00D56279">
            <w:pPr>
              <w:jc w:val="center"/>
            </w:pPr>
            <w:r>
              <w:t>Технологическая лаборатория Точки Роста</w:t>
            </w:r>
          </w:p>
          <w:p w14:paraId="416CDDE4" w14:textId="5A35A69E" w:rsidR="00352999" w:rsidRDefault="00352999" w:rsidP="00D56279">
            <w:pPr>
              <w:jc w:val="center"/>
            </w:pPr>
            <w:r>
              <w:t>(2-9)</w:t>
            </w:r>
          </w:p>
        </w:tc>
        <w:tc>
          <w:tcPr>
            <w:tcW w:w="5415" w:type="dxa"/>
          </w:tcPr>
          <w:p w14:paraId="0889498D" w14:textId="7AF0CAF6" w:rsidR="00352999" w:rsidRDefault="00352999" w:rsidP="00D56279">
            <w:pPr>
              <w:jc w:val="center"/>
            </w:pPr>
            <w:r>
              <w:t>Проведение практических</w:t>
            </w:r>
            <w:proofErr w:type="gramStart"/>
            <w:r w:rsidR="008D5BA9">
              <w:t>.</w:t>
            </w:r>
            <w:proofErr w:type="gramEnd"/>
            <w:r w:rsidR="008D5BA9">
              <w:t xml:space="preserve"> Исследовательских. проектных</w:t>
            </w:r>
            <w:r>
              <w:t xml:space="preserve"> работ по физике, конструированию и моделированию, робототехнике</w:t>
            </w:r>
            <w:r w:rsidR="008D5BA9">
              <w:t>. Внеурочная деятельность и дополнительное образование</w:t>
            </w:r>
          </w:p>
        </w:tc>
      </w:tr>
      <w:tr w:rsidR="00352999" w14:paraId="3AD7B568" w14:textId="77777777" w:rsidTr="00352999">
        <w:trPr>
          <w:trHeight w:val="527"/>
        </w:trPr>
        <w:tc>
          <w:tcPr>
            <w:tcW w:w="3404" w:type="dxa"/>
          </w:tcPr>
          <w:p w14:paraId="5F2BFB56" w14:textId="77777777" w:rsidR="00352999" w:rsidRDefault="00352999" w:rsidP="00D56279">
            <w:pPr>
              <w:jc w:val="center"/>
            </w:pPr>
            <w:r>
              <w:t>Кабинет географии</w:t>
            </w:r>
          </w:p>
          <w:p w14:paraId="0A53FE1A" w14:textId="3555F825" w:rsidR="00352999" w:rsidRDefault="00352999" w:rsidP="005B13EE">
            <w:pPr>
              <w:jc w:val="center"/>
            </w:pPr>
            <w:r>
              <w:t xml:space="preserve"> (3-4)</w:t>
            </w:r>
          </w:p>
        </w:tc>
        <w:tc>
          <w:tcPr>
            <w:tcW w:w="5415" w:type="dxa"/>
          </w:tcPr>
          <w:p w14:paraId="5347DF72" w14:textId="360B27E7" w:rsidR="00352999" w:rsidRDefault="00352999" w:rsidP="00D56279">
            <w:pPr>
              <w:jc w:val="center"/>
            </w:pPr>
            <w:r>
              <w:t>практические занятия по географии</w:t>
            </w:r>
          </w:p>
        </w:tc>
      </w:tr>
    </w:tbl>
    <w:p w14:paraId="6C827567" w14:textId="77777777" w:rsidR="00D56279" w:rsidRDefault="00D56279" w:rsidP="00D56279">
      <w:pPr>
        <w:jc w:val="center"/>
      </w:pPr>
    </w:p>
    <w:p w14:paraId="66EF004C" w14:textId="77777777" w:rsidR="00D56279" w:rsidRDefault="00D56279"/>
    <w:sectPr w:rsidR="00D5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49"/>
    <w:rsid w:val="00352999"/>
    <w:rsid w:val="00457F68"/>
    <w:rsid w:val="0052440B"/>
    <w:rsid w:val="005B13EE"/>
    <w:rsid w:val="00763749"/>
    <w:rsid w:val="008100BD"/>
    <w:rsid w:val="008D5BA9"/>
    <w:rsid w:val="00B973AB"/>
    <w:rsid w:val="00D5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30D0"/>
  <w15:chartTrackingRefBased/>
  <w15:docId w15:val="{23FDFE1B-8156-4EB7-BFB3-749E3464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Рыбинская</dc:creator>
  <cp:keywords/>
  <dc:description/>
  <cp:lastModifiedBy>Школа Рыбинская</cp:lastModifiedBy>
  <cp:revision>2</cp:revision>
  <dcterms:created xsi:type="dcterms:W3CDTF">2022-02-09T07:13:00Z</dcterms:created>
  <dcterms:modified xsi:type="dcterms:W3CDTF">2022-02-09T07:45:00Z</dcterms:modified>
</cp:coreProperties>
</file>